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13" w:rsidRPr="002617F7" w:rsidRDefault="00470113" w:rsidP="007C7EA6">
      <w:pPr>
        <w:spacing w:line="360" w:lineRule="auto"/>
        <w:jc w:val="left"/>
        <w:rPr>
          <w:rFonts w:ascii="仿宋" w:eastAsia="仿宋" w:hAnsi="仿宋"/>
          <w:sz w:val="32"/>
          <w:szCs w:val="30"/>
        </w:rPr>
      </w:pPr>
      <w:r w:rsidRPr="002617F7">
        <w:rPr>
          <w:rFonts w:ascii="仿宋" w:eastAsia="仿宋" w:hAnsi="仿宋" w:hint="eastAsia"/>
          <w:sz w:val="32"/>
          <w:szCs w:val="30"/>
        </w:rPr>
        <w:t>附件：</w:t>
      </w:r>
    </w:p>
    <w:p w:rsidR="00470113" w:rsidRDefault="00470113" w:rsidP="00470113">
      <w:pPr>
        <w:spacing w:line="640" w:lineRule="exact"/>
        <w:rPr>
          <w:rFonts w:ascii="黑体" w:eastAsia="黑体" w:hAnsi="黑体" w:cs="Times New Roman" w:hint="eastAsia"/>
          <w:color w:val="000000"/>
          <w:szCs w:val="24"/>
        </w:rPr>
      </w:pPr>
    </w:p>
    <w:p w:rsidR="007C7EA6" w:rsidRDefault="007C7EA6" w:rsidP="00470113">
      <w:pPr>
        <w:spacing w:line="640" w:lineRule="exact"/>
        <w:rPr>
          <w:rFonts w:ascii="黑体" w:eastAsia="黑体" w:hAnsi="黑体" w:cs="Times New Roman" w:hint="eastAsia"/>
          <w:color w:val="000000"/>
          <w:szCs w:val="24"/>
        </w:rPr>
      </w:pPr>
    </w:p>
    <w:p w:rsidR="007C7EA6" w:rsidRDefault="007C7EA6" w:rsidP="00470113">
      <w:pPr>
        <w:spacing w:line="640" w:lineRule="exact"/>
        <w:rPr>
          <w:rFonts w:ascii="黑体" w:eastAsia="黑体" w:hAnsi="黑体" w:cs="Times New Roman"/>
          <w:color w:val="000000"/>
          <w:szCs w:val="24"/>
        </w:rPr>
      </w:pPr>
      <w:bookmarkStart w:id="0" w:name="_GoBack"/>
      <w:bookmarkEnd w:id="0"/>
    </w:p>
    <w:p w:rsidR="00470113" w:rsidRDefault="00470113" w:rsidP="00470113">
      <w:pPr>
        <w:pStyle w:val="ab"/>
        <w:rPr>
          <w:rFonts w:ascii="黑体" w:eastAsia="黑体" w:hAnsi="黑体"/>
          <w:color w:val="000000"/>
        </w:rPr>
      </w:pPr>
    </w:p>
    <w:p w:rsidR="00470113" w:rsidRDefault="00470113" w:rsidP="00470113">
      <w:pPr>
        <w:rPr>
          <w:rFonts w:ascii="Times New Roman" w:eastAsia="宋体" w:hAnsi="Times New Roman"/>
        </w:rPr>
      </w:pPr>
    </w:p>
    <w:p w:rsidR="00470113" w:rsidRDefault="00470113" w:rsidP="00470113">
      <w:pPr>
        <w:spacing w:line="640" w:lineRule="exact"/>
        <w:jc w:val="center"/>
        <w:rPr>
          <w:rFonts w:ascii="小标宋" w:eastAsia="小标宋" w:hAnsi="黑体"/>
          <w:color w:val="000000"/>
          <w:sz w:val="56"/>
          <w:szCs w:val="56"/>
        </w:rPr>
      </w:pPr>
      <w:r>
        <w:rPr>
          <w:rFonts w:ascii="小标宋" w:eastAsia="小标宋" w:hAnsi="黑体" w:hint="eastAsia"/>
          <w:color w:val="000000"/>
          <w:sz w:val="56"/>
          <w:szCs w:val="56"/>
        </w:rPr>
        <w:t>中国农业工程学会</w:t>
      </w:r>
    </w:p>
    <w:p w:rsidR="00470113" w:rsidRDefault="00470113" w:rsidP="00470113">
      <w:pPr>
        <w:spacing w:line="640" w:lineRule="exact"/>
        <w:jc w:val="center"/>
        <w:rPr>
          <w:rFonts w:ascii="黑体" w:eastAsia="黑体" w:hAnsi="黑体"/>
          <w:color w:val="000000"/>
        </w:rPr>
      </w:pPr>
      <w:r>
        <w:rPr>
          <w:rFonts w:ascii="小标宋" w:eastAsia="小标宋" w:hAnsi="黑体" w:hint="eastAsia"/>
          <w:color w:val="000000"/>
          <w:sz w:val="56"/>
          <w:szCs w:val="56"/>
        </w:rPr>
        <w:t>科学家精神教育基地推荐表</w:t>
      </w:r>
    </w:p>
    <w:p w:rsidR="00470113" w:rsidRDefault="00470113" w:rsidP="00470113">
      <w:pPr>
        <w:spacing w:line="640" w:lineRule="exact"/>
        <w:rPr>
          <w:rFonts w:ascii="黑体" w:eastAsia="黑体" w:hAnsi="黑体"/>
          <w:color w:val="000000"/>
        </w:rPr>
      </w:pPr>
    </w:p>
    <w:p w:rsidR="00470113" w:rsidRDefault="00470113" w:rsidP="00470113">
      <w:pPr>
        <w:spacing w:line="640" w:lineRule="exact"/>
        <w:rPr>
          <w:rFonts w:ascii="黑体" w:eastAsia="黑体" w:hAnsi="黑体"/>
          <w:color w:val="000000"/>
        </w:rPr>
      </w:pPr>
    </w:p>
    <w:p w:rsidR="00470113" w:rsidRDefault="00470113" w:rsidP="00470113">
      <w:pPr>
        <w:spacing w:line="640" w:lineRule="exact"/>
        <w:rPr>
          <w:rFonts w:ascii="黑体" w:eastAsia="黑体" w:hAnsi="黑体"/>
          <w:color w:val="000000"/>
        </w:rPr>
      </w:pPr>
    </w:p>
    <w:p w:rsidR="00470113" w:rsidRDefault="00470113" w:rsidP="00470113">
      <w:pPr>
        <w:spacing w:line="800" w:lineRule="exact"/>
        <w:ind w:firstLineChars="500" w:firstLine="1506"/>
        <w:rPr>
          <w:rFonts w:ascii="Times New Roman" w:eastAsia="宋体" w:hAnsi="宋体"/>
          <w:b/>
          <w:color w:val="000000"/>
          <w:sz w:val="30"/>
          <w:szCs w:val="30"/>
          <w:u w:val="single"/>
        </w:rPr>
      </w:pPr>
      <w:r>
        <w:rPr>
          <w:rFonts w:hAnsi="宋体" w:hint="eastAsia"/>
          <w:b/>
          <w:color w:val="000000"/>
          <w:sz w:val="30"/>
          <w:szCs w:val="30"/>
          <w:u w:val="single"/>
        </w:rPr>
        <w:t>申报场馆名称：</w:t>
      </w:r>
      <w:r>
        <w:rPr>
          <w:rFonts w:hAnsi="宋体" w:hint="eastAsia"/>
          <w:bCs/>
          <w:color w:val="000000"/>
          <w:sz w:val="20"/>
          <w:szCs w:val="20"/>
          <w:u w:val="single"/>
        </w:rPr>
        <w:t>（说明：拟申报为科学家精神教育基地的具体场馆全称）</w:t>
      </w:r>
    </w:p>
    <w:p w:rsidR="00470113" w:rsidRDefault="00470113" w:rsidP="00470113">
      <w:pPr>
        <w:spacing w:line="640" w:lineRule="exact"/>
        <w:rPr>
          <w:rFonts w:ascii="黑体" w:eastAsia="黑体" w:hAnsi="黑体"/>
          <w:color w:val="000000"/>
          <w:sz w:val="30"/>
          <w:szCs w:val="30"/>
        </w:rPr>
      </w:pPr>
    </w:p>
    <w:p w:rsidR="00470113" w:rsidRDefault="00470113" w:rsidP="00470113">
      <w:pPr>
        <w:spacing w:line="640" w:lineRule="exact"/>
        <w:rPr>
          <w:rFonts w:ascii="黑体" w:eastAsia="黑体" w:hAnsi="黑体"/>
          <w:color w:val="000000"/>
          <w:sz w:val="30"/>
          <w:szCs w:val="30"/>
        </w:rPr>
      </w:pPr>
    </w:p>
    <w:p w:rsidR="00470113" w:rsidRDefault="00470113" w:rsidP="00470113">
      <w:pPr>
        <w:spacing w:line="640" w:lineRule="exact"/>
        <w:rPr>
          <w:rFonts w:ascii="黑体" w:eastAsia="黑体" w:hAnsi="黑体"/>
          <w:color w:val="000000"/>
          <w:sz w:val="30"/>
          <w:szCs w:val="30"/>
        </w:rPr>
      </w:pPr>
    </w:p>
    <w:p w:rsidR="00470113" w:rsidRDefault="00470113" w:rsidP="00470113">
      <w:pPr>
        <w:spacing w:line="640" w:lineRule="exact"/>
        <w:jc w:val="center"/>
        <w:rPr>
          <w:rFonts w:ascii="宋体" w:eastAsia="宋体" w:hAnsi="宋体"/>
          <w:color w:val="000000"/>
          <w:sz w:val="30"/>
          <w:szCs w:val="30"/>
        </w:rPr>
      </w:pPr>
    </w:p>
    <w:p w:rsidR="00470113" w:rsidRDefault="00470113" w:rsidP="00470113">
      <w:pPr>
        <w:spacing w:line="640" w:lineRule="exact"/>
        <w:jc w:val="center"/>
        <w:rPr>
          <w:rFonts w:ascii="宋体" w:hAnsi="宋体"/>
          <w:color w:val="000000"/>
          <w:sz w:val="30"/>
          <w:szCs w:val="30"/>
        </w:rPr>
      </w:pPr>
    </w:p>
    <w:p w:rsidR="00470113" w:rsidRDefault="00470113" w:rsidP="00470113">
      <w:pPr>
        <w:spacing w:line="640" w:lineRule="exact"/>
        <w:jc w:val="center"/>
        <w:rPr>
          <w:rFonts w:ascii="宋体" w:hAnsi="宋体"/>
          <w:color w:val="000000"/>
          <w:sz w:val="30"/>
          <w:szCs w:val="30"/>
        </w:rPr>
      </w:pPr>
    </w:p>
    <w:p w:rsidR="00470113" w:rsidRDefault="00470113" w:rsidP="00470113">
      <w:pPr>
        <w:spacing w:line="640" w:lineRule="exact"/>
        <w:jc w:val="center"/>
        <w:rPr>
          <w:rFonts w:ascii="黑体" w:eastAsia="黑体" w:hAnsi="黑体"/>
          <w:color w:val="000000"/>
          <w:sz w:val="30"/>
          <w:szCs w:val="30"/>
        </w:rPr>
      </w:pPr>
      <w:r>
        <w:rPr>
          <w:rFonts w:ascii="黑体" w:eastAsia="黑体" w:hAnsi="黑体" w:hint="eastAsia"/>
          <w:color w:val="000000"/>
          <w:sz w:val="30"/>
          <w:szCs w:val="30"/>
        </w:rPr>
        <w:t>填报日期：2023年    月    日</w:t>
      </w:r>
    </w:p>
    <w:p w:rsidR="00470113" w:rsidRDefault="00470113" w:rsidP="00470113">
      <w:pPr>
        <w:pStyle w:val="ab"/>
      </w:pPr>
    </w:p>
    <w:p w:rsidR="00470113" w:rsidRDefault="00470113" w:rsidP="00470113">
      <w:pPr>
        <w:spacing w:line="640" w:lineRule="exact"/>
        <w:jc w:val="center"/>
        <w:rPr>
          <w:rFonts w:ascii="小标宋" w:eastAsia="小标宋" w:hAnsi="黑体"/>
          <w:color w:val="000000"/>
          <w:sz w:val="44"/>
          <w:szCs w:val="44"/>
        </w:rPr>
      </w:pPr>
      <w:r>
        <w:rPr>
          <w:rFonts w:ascii="黑体" w:eastAsia="黑体" w:hAnsi="黑体" w:hint="eastAsia"/>
          <w:color w:val="000000"/>
        </w:rPr>
        <w:br w:type="page"/>
      </w:r>
      <w:r>
        <w:rPr>
          <w:rFonts w:ascii="小标宋" w:eastAsia="小标宋" w:hAnsi="黑体" w:hint="eastAsia"/>
          <w:color w:val="000000"/>
          <w:sz w:val="44"/>
          <w:szCs w:val="44"/>
        </w:rPr>
        <w:lastRenderedPageBreak/>
        <w:t>填 表 说 明</w:t>
      </w:r>
    </w:p>
    <w:p w:rsidR="00470113" w:rsidRDefault="00470113" w:rsidP="00470113">
      <w:pPr>
        <w:spacing w:line="340" w:lineRule="exact"/>
        <w:ind w:firstLine="480"/>
        <w:jc w:val="left"/>
        <w:rPr>
          <w:rFonts w:ascii="Times New Roman" w:eastAsia="宋体" w:hAnsi="Times New Roman"/>
          <w:color w:val="000000"/>
          <w:sz w:val="24"/>
          <w:szCs w:val="28"/>
        </w:rPr>
      </w:pPr>
    </w:p>
    <w:p w:rsidR="00470113" w:rsidRDefault="00470113" w:rsidP="00470113">
      <w:pPr>
        <w:spacing w:line="520" w:lineRule="exact"/>
        <w:ind w:firstLineChars="200" w:firstLine="560"/>
        <w:rPr>
          <w:rFonts w:ascii="宋体" w:hAnsi="宋体"/>
          <w:color w:val="000000"/>
          <w:sz w:val="28"/>
          <w:szCs w:val="28"/>
        </w:rPr>
      </w:pPr>
      <w:r>
        <w:rPr>
          <w:rFonts w:ascii="宋体" w:hAnsi="宋体" w:hint="eastAsia"/>
          <w:color w:val="000000"/>
          <w:sz w:val="28"/>
          <w:szCs w:val="28"/>
        </w:rPr>
        <w:t>为深入贯彻落实党的二十大精神，推动习近平新时代中国特色社会主义思想在科技界转化深化，根据中共中央办公厅、国务院办公厅《关于进一步弘扬科学家精神 加强作风和学风建设的意见》，决定在全社会开展中国农业工程学会科学家精神教育基地建设和服务工作。</w:t>
      </w:r>
    </w:p>
    <w:p w:rsidR="00470113" w:rsidRDefault="00470113" w:rsidP="00470113">
      <w:pPr>
        <w:spacing w:line="520" w:lineRule="exact"/>
        <w:ind w:firstLineChars="200" w:firstLine="560"/>
        <w:rPr>
          <w:rFonts w:ascii="宋体" w:hAnsi="宋体"/>
          <w:color w:val="000000"/>
          <w:sz w:val="28"/>
          <w:szCs w:val="28"/>
        </w:rPr>
      </w:pPr>
      <w:r>
        <w:rPr>
          <w:rFonts w:ascii="宋体" w:hAnsi="宋体" w:hint="eastAsia"/>
          <w:color w:val="000000"/>
          <w:sz w:val="28"/>
          <w:szCs w:val="28"/>
        </w:rPr>
        <w:t>推荐材料需客观、准确、完整，涉及国家秘密的需严格遵守保密相关规定。</w:t>
      </w:r>
    </w:p>
    <w:p w:rsidR="00470113" w:rsidRPr="00470113" w:rsidRDefault="00470113" w:rsidP="00470113">
      <w:pPr>
        <w:spacing w:line="520" w:lineRule="exact"/>
        <w:ind w:firstLineChars="200" w:firstLine="560"/>
        <w:rPr>
          <w:rFonts w:ascii="Times New Roman" w:hAnsi="Times New Roman"/>
          <w:color w:val="000000"/>
          <w:sz w:val="28"/>
          <w:szCs w:val="28"/>
        </w:rPr>
      </w:pPr>
    </w:p>
    <w:p w:rsidR="00470113" w:rsidRDefault="00470113" w:rsidP="00470113">
      <w:pPr>
        <w:spacing w:line="20" w:lineRule="exact"/>
        <w:ind w:firstLineChars="200" w:firstLine="576"/>
        <w:rPr>
          <w:color w:val="000000"/>
          <w:sz w:val="28"/>
          <w:szCs w:val="28"/>
        </w:rPr>
      </w:pPr>
      <w:r>
        <w:rPr>
          <w:color w:val="000000"/>
          <w:spacing w:val="4"/>
          <w:sz w:val="28"/>
          <w:szCs w:val="28"/>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555"/>
        <w:gridCol w:w="868"/>
        <w:gridCol w:w="1965"/>
        <w:gridCol w:w="86"/>
        <w:gridCol w:w="1617"/>
        <w:gridCol w:w="260"/>
        <w:gridCol w:w="2494"/>
      </w:tblGrid>
      <w:tr w:rsidR="00470113" w:rsidTr="00470113">
        <w:trPr>
          <w:cantSplit/>
          <w:trHeight w:val="567"/>
          <w:jc w:val="center"/>
        </w:trPr>
        <w:tc>
          <w:tcPr>
            <w:tcW w:w="8845" w:type="dxa"/>
            <w:gridSpan w:val="7"/>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32"/>
                <w:szCs w:val="32"/>
              </w:rPr>
            </w:pPr>
            <w:r>
              <w:rPr>
                <w:rFonts w:ascii="黑体" w:eastAsia="黑体" w:hAnsi="黑体" w:cs="黑体" w:hint="eastAsia"/>
                <w:color w:val="000000"/>
                <w:sz w:val="32"/>
                <w:szCs w:val="32"/>
              </w:rPr>
              <w:lastRenderedPageBreak/>
              <w:t>基本情况</w:t>
            </w:r>
          </w:p>
        </w:tc>
      </w:tr>
      <w:tr w:rsidR="00470113" w:rsidTr="00470113">
        <w:trPr>
          <w:cantSplit/>
          <w:trHeight w:val="70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申报场馆</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名称</w:t>
            </w:r>
          </w:p>
        </w:tc>
        <w:tc>
          <w:tcPr>
            <w:tcW w:w="2919" w:type="dxa"/>
            <w:gridSpan w:val="3"/>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（说明：拟申报为科学家精神教育基地的具体场馆全称）</w:t>
            </w:r>
          </w:p>
        </w:tc>
        <w:tc>
          <w:tcPr>
            <w:tcW w:w="1617"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所在省市</w:t>
            </w:r>
          </w:p>
        </w:tc>
        <w:tc>
          <w:tcPr>
            <w:tcW w:w="2754" w:type="dxa"/>
            <w:gridSpan w:val="2"/>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p>
        </w:tc>
      </w:tr>
      <w:tr w:rsidR="00470113" w:rsidTr="00470113">
        <w:trPr>
          <w:cantSplit/>
          <w:trHeight w:val="70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联系地址</w:t>
            </w:r>
          </w:p>
        </w:tc>
        <w:tc>
          <w:tcPr>
            <w:tcW w:w="7290" w:type="dxa"/>
            <w:gridSpan w:val="6"/>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jc w:val="center"/>
              <w:rPr>
                <w:rFonts w:ascii="仿宋_GB2312" w:eastAsia="仿宋_GB2312" w:hAnsi="仿宋_GB2312" w:cs="仿宋_GB2312"/>
                <w:color w:val="000000"/>
                <w:sz w:val="28"/>
                <w:szCs w:val="28"/>
              </w:rPr>
            </w:pPr>
          </w:p>
        </w:tc>
      </w:tr>
      <w:tr w:rsidR="00470113" w:rsidTr="00470113">
        <w:trPr>
          <w:cantSplit/>
          <w:trHeight w:val="70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法定代表人姓名</w:t>
            </w:r>
          </w:p>
        </w:tc>
        <w:tc>
          <w:tcPr>
            <w:tcW w:w="2919" w:type="dxa"/>
            <w:gridSpan w:val="3"/>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jc w:val="center"/>
              <w:rPr>
                <w:rFonts w:ascii="仿宋_GB2312" w:eastAsia="仿宋_GB2312" w:hAnsi="仿宋_GB2312" w:cs="仿宋_GB2312"/>
                <w:color w:val="000000"/>
                <w:sz w:val="28"/>
                <w:szCs w:val="28"/>
              </w:rPr>
            </w:pPr>
          </w:p>
        </w:tc>
        <w:tc>
          <w:tcPr>
            <w:tcW w:w="1617"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法定代表人职务</w:t>
            </w:r>
          </w:p>
        </w:tc>
        <w:tc>
          <w:tcPr>
            <w:tcW w:w="2754" w:type="dxa"/>
            <w:gridSpan w:val="2"/>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jc w:val="center"/>
              <w:rPr>
                <w:rFonts w:ascii="仿宋_GB2312" w:eastAsia="仿宋_GB2312" w:hAnsi="仿宋_GB2312" w:cs="仿宋_GB2312"/>
                <w:color w:val="000000"/>
                <w:sz w:val="28"/>
                <w:szCs w:val="28"/>
              </w:rPr>
            </w:pPr>
          </w:p>
        </w:tc>
      </w:tr>
      <w:tr w:rsidR="00470113" w:rsidTr="00470113">
        <w:trPr>
          <w:cantSplit/>
          <w:trHeight w:val="70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具体联系人姓名</w:t>
            </w:r>
          </w:p>
        </w:tc>
        <w:tc>
          <w:tcPr>
            <w:tcW w:w="2919" w:type="dxa"/>
            <w:gridSpan w:val="3"/>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jc w:val="center"/>
              <w:rPr>
                <w:rFonts w:ascii="仿宋_GB2312" w:eastAsia="仿宋_GB2312" w:hAnsi="仿宋_GB2312" w:cs="仿宋_GB2312"/>
                <w:color w:val="000000"/>
                <w:sz w:val="28"/>
                <w:szCs w:val="28"/>
              </w:rPr>
            </w:pPr>
          </w:p>
        </w:tc>
        <w:tc>
          <w:tcPr>
            <w:tcW w:w="1617"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具体联系人职务</w:t>
            </w:r>
          </w:p>
        </w:tc>
        <w:tc>
          <w:tcPr>
            <w:tcW w:w="2754" w:type="dxa"/>
            <w:gridSpan w:val="2"/>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jc w:val="center"/>
              <w:rPr>
                <w:rFonts w:ascii="仿宋_GB2312" w:eastAsia="仿宋_GB2312" w:hAnsi="仿宋_GB2312" w:cs="仿宋_GB2312"/>
                <w:color w:val="000000"/>
                <w:sz w:val="28"/>
                <w:szCs w:val="28"/>
              </w:rPr>
            </w:pPr>
          </w:p>
        </w:tc>
      </w:tr>
      <w:tr w:rsidR="00470113" w:rsidTr="00470113">
        <w:trPr>
          <w:cantSplit/>
          <w:trHeight w:val="70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所属类别</w:t>
            </w:r>
          </w:p>
        </w:tc>
        <w:tc>
          <w:tcPr>
            <w:tcW w:w="7290" w:type="dxa"/>
            <w:gridSpan w:val="6"/>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共8个选项，包括：</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科技馆类，重要科研设施、机构和平台类，重大科技工程纪念馆（遗迹）类，科研院所类，科技类人物纪念馆和故居类,学校类,科技企业类,其他类</w:t>
            </w:r>
          </w:p>
        </w:tc>
      </w:tr>
      <w:tr w:rsidR="00470113" w:rsidTr="00470113">
        <w:trPr>
          <w:cantSplit/>
          <w:trHeight w:val="5114"/>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申报场馆</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基本情况</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与特色</w:t>
            </w:r>
          </w:p>
        </w:tc>
        <w:tc>
          <w:tcPr>
            <w:tcW w:w="7290" w:type="dxa"/>
            <w:gridSpan w:val="6"/>
            <w:tcBorders>
              <w:top w:val="single" w:sz="6" w:space="0" w:color="000000"/>
              <w:left w:val="single" w:sz="6" w:space="0" w:color="000000"/>
              <w:bottom w:val="single" w:sz="6" w:space="0" w:color="000000"/>
              <w:right w:val="single" w:sz="6" w:space="0" w:color="000000"/>
            </w:tcBorders>
            <w:hideMark/>
          </w:tcPr>
          <w:p w:rsidR="00470113" w:rsidRDefault="00470113">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说明：具体围绕场馆基本情况，弘扬科学家精神相关工作（展陈、馆藏、讲解、社会服务等方面）开展情况，简述展陈宣传的科学家个人/群体/相关物品或事件。要求：区别于科普、教学工作，突出科学家精神。字数不超过1500字；图片1-5张；视频选填，视频数量不超过2个，以网页链接形式填写</w:t>
            </w:r>
          </w:p>
        </w:tc>
      </w:tr>
      <w:tr w:rsidR="00470113" w:rsidTr="00470113">
        <w:trPr>
          <w:cantSplit/>
          <w:trHeight w:val="78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建馆以来线上累计接待人数</w:t>
            </w:r>
          </w:p>
        </w:tc>
        <w:tc>
          <w:tcPr>
            <w:tcW w:w="2919" w:type="dxa"/>
            <w:gridSpan w:val="3"/>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Chars="200" w:firstLine="560"/>
              <w:rPr>
                <w:rFonts w:ascii="仿宋_GB2312" w:eastAsia="仿宋_GB2312" w:hAnsi="仿宋_GB2312"/>
                <w:kern w:val="0"/>
                <w:sz w:val="28"/>
                <w:szCs w:val="28"/>
              </w:rPr>
            </w:pPr>
          </w:p>
        </w:tc>
        <w:tc>
          <w:tcPr>
            <w:tcW w:w="1617"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kern w:val="0"/>
                <w:sz w:val="28"/>
                <w:szCs w:val="28"/>
              </w:rPr>
            </w:pPr>
            <w:r>
              <w:rPr>
                <w:rFonts w:ascii="仿宋_GB2312" w:eastAsia="仿宋_GB2312" w:hAnsi="仿宋_GB2312" w:cs="仿宋_GB2312" w:hint="eastAsia"/>
                <w:color w:val="000000"/>
                <w:sz w:val="28"/>
                <w:szCs w:val="28"/>
              </w:rPr>
              <w:t>建馆以来线下累计接待人数</w:t>
            </w:r>
          </w:p>
        </w:tc>
        <w:tc>
          <w:tcPr>
            <w:tcW w:w="2754" w:type="dxa"/>
            <w:gridSpan w:val="2"/>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Chars="200" w:firstLine="560"/>
              <w:rPr>
                <w:rFonts w:ascii="仿宋_GB2312" w:eastAsia="仿宋_GB2312" w:hAnsi="仿宋_GB2312"/>
                <w:kern w:val="0"/>
                <w:sz w:val="28"/>
                <w:szCs w:val="28"/>
              </w:rPr>
            </w:pPr>
          </w:p>
        </w:tc>
      </w:tr>
      <w:tr w:rsidR="00470113" w:rsidTr="00470113">
        <w:trPr>
          <w:cantSplit/>
          <w:trHeight w:val="591"/>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线上展览游览网址链接（选填）</w:t>
            </w:r>
          </w:p>
        </w:tc>
        <w:tc>
          <w:tcPr>
            <w:tcW w:w="7290" w:type="dxa"/>
            <w:gridSpan w:val="6"/>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Chars="200" w:firstLine="560"/>
              <w:rPr>
                <w:rFonts w:ascii="仿宋_GB2312" w:eastAsia="仿宋_GB2312" w:hAnsi="仿宋_GB2312"/>
                <w:kern w:val="0"/>
                <w:sz w:val="28"/>
                <w:szCs w:val="28"/>
              </w:rPr>
            </w:pPr>
          </w:p>
        </w:tc>
      </w:tr>
      <w:tr w:rsidR="00470113" w:rsidTr="00470113">
        <w:trPr>
          <w:cantSplit/>
          <w:trHeight w:val="382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申报场馆</w:t>
            </w:r>
            <w:proofErr w:type="gramStart"/>
            <w:r>
              <w:rPr>
                <w:rFonts w:ascii="仿宋_GB2312" w:eastAsia="仿宋_GB2312" w:hAnsi="仿宋_GB2312" w:cs="仿宋_GB2312" w:hint="eastAsia"/>
                <w:color w:val="000000"/>
                <w:sz w:val="28"/>
                <w:szCs w:val="28"/>
              </w:rPr>
              <w:t>宣推材料</w:t>
            </w:r>
            <w:proofErr w:type="gramEnd"/>
          </w:p>
        </w:tc>
        <w:tc>
          <w:tcPr>
            <w:tcW w:w="7290" w:type="dxa"/>
            <w:gridSpan w:val="6"/>
            <w:tcBorders>
              <w:top w:val="single" w:sz="6" w:space="0" w:color="000000"/>
              <w:left w:val="single" w:sz="6" w:space="0" w:color="000000"/>
              <w:bottom w:val="single" w:sz="6" w:space="0" w:color="000000"/>
              <w:right w:val="single" w:sz="6" w:space="0" w:color="000000"/>
            </w:tcBorders>
            <w:hideMark/>
          </w:tcPr>
          <w:p w:rsidR="00470113" w:rsidRDefault="00470113">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hint="eastAsia"/>
                <w:kern w:val="0"/>
                <w:sz w:val="28"/>
                <w:szCs w:val="28"/>
              </w:rPr>
              <w:t>说明：在“申报场馆基本情况与特色”基础上进行内容提炼即可。本题提交的内容将用于认定后的宣传介绍。要求字数1000字以内，配图3张，聚焦弘扬科学家精神，突出场馆特色与亮点。</w:t>
            </w:r>
          </w:p>
        </w:tc>
      </w:tr>
      <w:tr w:rsidR="00470113" w:rsidTr="00470113">
        <w:trPr>
          <w:cantSplit/>
          <w:trHeight w:val="567"/>
          <w:jc w:val="center"/>
        </w:trPr>
        <w:tc>
          <w:tcPr>
            <w:tcW w:w="8845" w:type="dxa"/>
            <w:gridSpan w:val="7"/>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黑体" w:eastAsia="黑体" w:hAnsi="黑体" w:cs="黑体" w:hint="eastAsia"/>
                <w:color w:val="000000"/>
                <w:sz w:val="28"/>
                <w:szCs w:val="28"/>
              </w:rPr>
              <w:t>活动开展</w:t>
            </w:r>
          </w:p>
        </w:tc>
      </w:tr>
      <w:tr w:rsidR="00470113" w:rsidTr="00470113">
        <w:trPr>
          <w:cantSplit/>
          <w:trHeight w:val="907"/>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科学家精神相关活动类型（多选）</w:t>
            </w:r>
          </w:p>
        </w:tc>
        <w:tc>
          <w:tcPr>
            <w:tcW w:w="7290" w:type="dxa"/>
            <w:gridSpan w:val="6"/>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共7类，包括：</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展览；讲座；研究；</w:t>
            </w:r>
            <w:proofErr w:type="gramStart"/>
            <w:r>
              <w:rPr>
                <w:rFonts w:ascii="仿宋_GB2312" w:eastAsia="仿宋_GB2312" w:hAnsi="仿宋_GB2312" w:cs="仿宋_GB2312" w:hint="eastAsia"/>
                <w:color w:val="000000"/>
                <w:sz w:val="28"/>
                <w:szCs w:val="28"/>
              </w:rPr>
              <w:t>思政教育</w:t>
            </w:r>
            <w:proofErr w:type="gramEnd"/>
            <w:r>
              <w:rPr>
                <w:rFonts w:ascii="仿宋_GB2312" w:eastAsia="仿宋_GB2312" w:hAnsi="仿宋_GB2312" w:cs="仿宋_GB2312" w:hint="eastAsia"/>
                <w:color w:val="000000"/>
                <w:sz w:val="28"/>
                <w:szCs w:val="28"/>
              </w:rPr>
              <w:t>；社会实践；主题</w:t>
            </w:r>
            <w:proofErr w:type="gramStart"/>
            <w:r>
              <w:rPr>
                <w:rFonts w:ascii="仿宋_GB2312" w:eastAsia="仿宋_GB2312" w:hAnsi="仿宋_GB2312" w:cs="仿宋_GB2312" w:hint="eastAsia"/>
                <w:color w:val="000000"/>
                <w:sz w:val="28"/>
                <w:szCs w:val="28"/>
              </w:rPr>
              <w:t>研</w:t>
            </w:r>
            <w:proofErr w:type="gramEnd"/>
            <w:r>
              <w:rPr>
                <w:rFonts w:ascii="仿宋_GB2312" w:eastAsia="仿宋_GB2312" w:hAnsi="仿宋_GB2312" w:cs="仿宋_GB2312" w:hint="eastAsia"/>
                <w:color w:val="000000"/>
                <w:sz w:val="28"/>
                <w:szCs w:val="28"/>
              </w:rPr>
              <w:t>学；</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其他（请说明）</w:t>
            </w:r>
          </w:p>
        </w:tc>
      </w:tr>
      <w:tr w:rsidR="00470113" w:rsidTr="00470113">
        <w:trPr>
          <w:cantSplit/>
          <w:trHeight w:val="907"/>
          <w:jc w:val="center"/>
        </w:trPr>
        <w:tc>
          <w:tcPr>
            <w:tcW w:w="1555" w:type="dxa"/>
            <w:vMerge w:val="restart"/>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jc w:val="center"/>
              <w:rPr>
                <w:rFonts w:ascii="仿宋_GB2312" w:eastAsia="仿宋_GB2312" w:hAnsi="仿宋_GB2312" w:cs="仿宋_GB2312"/>
                <w:color w:val="000000"/>
                <w:sz w:val="28"/>
                <w:szCs w:val="28"/>
              </w:rPr>
            </w:pP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代表性特色活动实施</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情况及效果</w:t>
            </w:r>
          </w:p>
        </w:tc>
        <w:tc>
          <w:tcPr>
            <w:tcW w:w="868"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序号</w:t>
            </w:r>
          </w:p>
        </w:tc>
        <w:tc>
          <w:tcPr>
            <w:tcW w:w="196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起止年月</w:t>
            </w:r>
          </w:p>
        </w:tc>
        <w:tc>
          <w:tcPr>
            <w:tcW w:w="4457" w:type="dxa"/>
            <w:gridSpan w:val="4"/>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活动内容</w:t>
            </w: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56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56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56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56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56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56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64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64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64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907"/>
          <w:jc w:val="center"/>
        </w:trPr>
        <w:tc>
          <w:tcPr>
            <w:tcW w:w="8845" w:type="dxa"/>
            <w:vMerge/>
            <w:tcBorders>
              <w:top w:val="single" w:sz="6" w:space="0" w:color="000000"/>
              <w:left w:val="single" w:sz="6" w:space="0" w:color="000000"/>
              <w:bottom w:val="single" w:sz="6" w:space="0" w:color="000000"/>
              <w:right w:val="single" w:sz="6" w:space="0" w:color="000000"/>
            </w:tcBorders>
            <w:vAlign w:val="center"/>
            <w:hideMark/>
          </w:tcPr>
          <w:p w:rsidR="00470113" w:rsidRDefault="00470113">
            <w:pPr>
              <w:widowControl/>
              <w:jc w:val="left"/>
              <w:rPr>
                <w:rFonts w:ascii="仿宋_GB2312" w:eastAsia="仿宋_GB2312" w:hAnsi="仿宋_GB2312" w:cs="仿宋_GB2312"/>
                <w:color w:val="000000"/>
                <w:sz w:val="28"/>
                <w:szCs w:val="28"/>
              </w:rPr>
            </w:pPr>
          </w:p>
        </w:tc>
        <w:tc>
          <w:tcPr>
            <w:tcW w:w="868"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1965" w:type="dxa"/>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c>
          <w:tcPr>
            <w:tcW w:w="4457" w:type="dxa"/>
            <w:gridSpan w:val="4"/>
            <w:tcBorders>
              <w:top w:val="single" w:sz="6" w:space="0" w:color="000000"/>
              <w:left w:val="single" w:sz="6" w:space="0" w:color="000000"/>
              <w:bottom w:val="single" w:sz="6" w:space="0" w:color="000000"/>
              <w:right w:val="single" w:sz="6" w:space="0" w:color="000000"/>
            </w:tcBorders>
            <w:vAlign w:val="center"/>
          </w:tcPr>
          <w:p w:rsidR="00470113" w:rsidRDefault="00470113">
            <w:pPr>
              <w:spacing w:line="400" w:lineRule="exact"/>
              <w:ind w:firstLine="880"/>
              <w:jc w:val="center"/>
              <w:rPr>
                <w:rFonts w:ascii="仿宋_GB2312" w:eastAsia="仿宋_GB2312" w:hAnsi="仿宋_GB2312" w:cs="仿宋_GB2312"/>
                <w:color w:val="000000"/>
                <w:sz w:val="28"/>
                <w:szCs w:val="28"/>
              </w:rPr>
            </w:pPr>
          </w:p>
        </w:tc>
      </w:tr>
      <w:tr w:rsidR="00470113" w:rsidTr="00470113">
        <w:trPr>
          <w:cantSplit/>
          <w:trHeight w:val="567"/>
          <w:jc w:val="center"/>
        </w:trPr>
        <w:tc>
          <w:tcPr>
            <w:tcW w:w="8845" w:type="dxa"/>
            <w:gridSpan w:val="7"/>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黑体" w:eastAsia="黑体" w:hAnsi="黑体" w:cs="黑体" w:hint="eastAsia"/>
                <w:color w:val="000000"/>
                <w:sz w:val="28"/>
                <w:szCs w:val="28"/>
              </w:rPr>
              <w:t>展陈与藏品情况</w:t>
            </w:r>
          </w:p>
        </w:tc>
      </w:tr>
      <w:tr w:rsidR="00470113" w:rsidTr="00470113">
        <w:trPr>
          <w:cantSplit/>
          <w:trHeight w:val="126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现有展陈</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hint="eastAsia"/>
                <w:kern w:val="0"/>
                <w:sz w:val="28"/>
                <w:szCs w:val="28"/>
              </w:rPr>
              <w:t>启用时间</w:t>
            </w:r>
          </w:p>
        </w:tc>
        <w:tc>
          <w:tcPr>
            <w:tcW w:w="2833" w:type="dxa"/>
            <w:gridSpan w:val="2"/>
            <w:tcBorders>
              <w:top w:val="single" w:sz="6" w:space="0" w:color="000000"/>
              <w:left w:val="single" w:sz="6" w:space="0" w:color="000000"/>
              <w:bottom w:val="single" w:sz="6" w:space="0" w:color="000000"/>
              <w:right w:val="single" w:sz="6" w:space="0" w:color="000000"/>
            </w:tcBorders>
            <w:vAlign w:val="center"/>
            <w:hideMark/>
          </w:tcPr>
          <w:p w:rsidR="000C6DD7" w:rsidRDefault="00470113" w:rsidP="000C6DD7">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年 月</w:t>
            </w:r>
          </w:p>
          <w:p w:rsidR="00470113" w:rsidRDefault="00470113">
            <w:pPr>
              <w:spacing w:line="400" w:lineRule="exact"/>
              <w:jc w:val="center"/>
              <w:rPr>
                <w:rFonts w:ascii="仿宋_GB2312" w:eastAsia="仿宋_GB2312" w:hAnsi="仿宋_GB2312" w:cs="仿宋_GB2312"/>
                <w:color w:val="000000"/>
                <w:sz w:val="28"/>
                <w:szCs w:val="28"/>
              </w:rPr>
            </w:pPr>
          </w:p>
        </w:tc>
        <w:tc>
          <w:tcPr>
            <w:tcW w:w="1963" w:type="dxa"/>
            <w:gridSpan w:val="3"/>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现有展陈最新更新时间</w:t>
            </w:r>
          </w:p>
        </w:tc>
        <w:tc>
          <w:tcPr>
            <w:tcW w:w="2494" w:type="dxa"/>
            <w:tcBorders>
              <w:top w:val="single" w:sz="6" w:space="0" w:color="000000"/>
              <w:left w:val="single" w:sz="6" w:space="0" w:color="000000"/>
              <w:bottom w:val="single" w:sz="6" w:space="0" w:color="000000"/>
              <w:right w:val="single" w:sz="6" w:space="0" w:color="000000"/>
            </w:tcBorders>
            <w:vAlign w:val="center"/>
            <w:hideMark/>
          </w:tcPr>
          <w:p w:rsidR="000C6DD7" w:rsidRDefault="00470113" w:rsidP="000C6DD7">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年 月</w:t>
            </w:r>
          </w:p>
          <w:p w:rsidR="00470113" w:rsidRDefault="00470113">
            <w:pPr>
              <w:spacing w:line="400" w:lineRule="exact"/>
              <w:jc w:val="center"/>
              <w:rPr>
                <w:rFonts w:ascii="仿宋_GB2312" w:eastAsia="仿宋_GB2312" w:hAnsi="仿宋_GB2312" w:cs="仿宋_GB2312"/>
                <w:color w:val="000000"/>
                <w:sz w:val="28"/>
                <w:szCs w:val="28"/>
              </w:rPr>
            </w:pPr>
          </w:p>
        </w:tc>
      </w:tr>
      <w:tr w:rsidR="00470113" w:rsidTr="00470113">
        <w:trPr>
          <w:cantSplit/>
          <w:trHeight w:val="126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hint="eastAsia"/>
                <w:kern w:val="0"/>
                <w:sz w:val="28"/>
                <w:szCs w:val="28"/>
              </w:rPr>
              <w:t>是否收藏科学家相关资料（单选）</w:t>
            </w:r>
          </w:p>
        </w:tc>
        <w:tc>
          <w:tcPr>
            <w:tcW w:w="2833" w:type="dxa"/>
            <w:gridSpan w:val="2"/>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是 否</w:t>
            </w:r>
          </w:p>
        </w:tc>
        <w:tc>
          <w:tcPr>
            <w:tcW w:w="1963" w:type="dxa"/>
            <w:gridSpan w:val="3"/>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t>是否进行藏品数字化处理</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hint="eastAsia"/>
                <w:kern w:val="0"/>
                <w:sz w:val="28"/>
                <w:szCs w:val="28"/>
              </w:rPr>
              <w:t>（单选）</w:t>
            </w:r>
          </w:p>
        </w:tc>
        <w:tc>
          <w:tcPr>
            <w:tcW w:w="2494"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是 否 </w:t>
            </w:r>
          </w:p>
        </w:tc>
      </w:tr>
      <w:tr w:rsidR="00470113" w:rsidTr="00470113">
        <w:trPr>
          <w:cantSplit/>
          <w:trHeight w:val="1269"/>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t>藏品类型(多选)</w:t>
            </w:r>
          </w:p>
        </w:tc>
        <w:tc>
          <w:tcPr>
            <w:tcW w:w="7290" w:type="dxa"/>
            <w:gridSpan w:val="6"/>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共5个选项，包括：</w:t>
            </w:r>
          </w:p>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手稿；模型；照片；音视频；其他（请说明）</w:t>
            </w:r>
          </w:p>
        </w:tc>
      </w:tr>
      <w:tr w:rsidR="00470113" w:rsidTr="00470113">
        <w:trPr>
          <w:cantSplit/>
          <w:trHeight w:val="3643"/>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t>核心展品</w:t>
            </w:r>
          </w:p>
          <w:p w:rsidR="00470113" w:rsidRDefault="00470113">
            <w:pPr>
              <w:spacing w:line="40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t>情况介绍</w:t>
            </w:r>
          </w:p>
        </w:tc>
        <w:tc>
          <w:tcPr>
            <w:tcW w:w="7290" w:type="dxa"/>
            <w:gridSpan w:val="6"/>
            <w:tcBorders>
              <w:top w:val="single" w:sz="6" w:space="0" w:color="000000"/>
              <w:left w:val="single" w:sz="6" w:space="0" w:color="000000"/>
              <w:bottom w:val="single" w:sz="6" w:space="0" w:color="000000"/>
              <w:right w:val="single" w:sz="6" w:space="0" w:color="000000"/>
            </w:tcBorders>
            <w:hideMark/>
          </w:tcPr>
          <w:p w:rsidR="00470113" w:rsidRDefault="00470113">
            <w:pPr>
              <w:spacing w:line="4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hint="eastAsia"/>
                <w:kern w:val="0"/>
                <w:sz w:val="28"/>
                <w:szCs w:val="28"/>
              </w:rPr>
              <w:t>说明：简述场馆的核心展品名称、情况、背后的科学家及科技事件。要求字数1000字以内，配图1-3张，视频链接1个（如有）。</w:t>
            </w:r>
          </w:p>
        </w:tc>
      </w:tr>
      <w:tr w:rsidR="00470113" w:rsidTr="00470113">
        <w:trPr>
          <w:cantSplit/>
          <w:trHeight w:val="567"/>
          <w:jc w:val="center"/>
        </w:trPr>
        <w:tc>
          <w:tcPr>
            <w:tcW w:w="8845" w:type="dxa"/>
            <w:gridSpan w:val="7"/>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黑体" w:eastAsia="黑体" w:hAnsi="黑体" w:cs="黑体" w:hint="eastAsia"/>
                <w:color w:val="000000"/>
                <w:sz w:val="28"/>
                <w:szCs w:val="28"/>
              </w:rPr>
              <w:t>其他材料</w:t>
            </w:r>
          </w:p>
        </w:tc>
      </w:tr>
      <w:tr w:rsidR="00470113" w:rsidTr="00470113">
        <w:trPr>
          <w:cantSplit/>
          <w:trHeight w:val="2530"/>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kern w:val="0"/>
                <w:sz w:val="28"/>
                <w:szCs w:val="28"/>
              </w:rPr>
            </w:pPr>
            <w:r>
              <w:rPr>
                <w:rFonts w:ascii="仿宋_GB2312" w:eastAsia="仿宋_GB2312" w:hAnsi="仿宋_GB2312" w:hint="eastAsia"/>
                <w:kern w:val="0"/>
                <w:sz w:val="28"/>
                <w:szCs w:val="28"/>
              </w:rPr>
              <w:lastRenderedPageBreak/>
              <w:t>贵场馆认为需要提交的其他材料（选填）</w:t>
            </w:r>
          </w:p>
        </w:tc>
        <w:tc>
          <w:tcPr>
            <w:tcW w:w="7290" w:type="dxa"/>
            <w:gridSpan w:val="6"/>
            <w:tcBorders>
              <w:top w:val="single" w:sz="6" w:space="0" w:color="000000"/>
              <w:left w:val="single" w:sz="6" w:space="0" w:color="000000"/>
              <w:bottom w:val="single" w:sz="6" w:space="0" w:color="000000"/>
              <w:right w:val="single" w:sz="6" w:space="0" w:color="000000"/>
            </w:tcBorders>
            <w:vAlign w:val="center"/>
            <w:hideMark/>
          </w:tcPr>
          <w:p w:rsidR="000C6DD7" w:rsidRDefault="00470113" w:rsidP="000C6DD7">
            <w:pPr>
              <w:spacing w:line="400" w:lineRule="exact"/>
              <w:rPr>
                <w:rFonts w:ascii="仿宋_GB2312" w:eastAsia="仿宋_GB2312" w:hAnsi="仿宋_GB2312"/>
                <w:kern w:val="0"/>
                <w:sz w:val="28"/>
                <w:szCs w:val="28"/>
              </w:rPr>
            </w:pPr>
            <w:r>
              <w:rPr>
                <w:rFonts w:ascii="仿宋_GB2312" w:eastAsia="仿宋_GB2312" w:hAnsi="仿宋_GB2312" w:hint="eastAsia"/>
                <w:kern w:val="0"/>
                <w:sz w:val="28"/>
                <w:szCs w:val="28"/>
              </w:rPr>
              <w:t>Word文件</w:t>
            </w:r>
          </w:p>
          <w:p w:rsidR="00470113" w:rsidRDefault="00470113" w:rsidP="000C6DD7">
            <w:pPr>
              <w:spacing w:line="400" w:lineRule="exact"/>
              <w:rPr>
                <w:rFonts w:ascii="仿宋_GB2312" w:eastAsia="仿宋_GB2312" w:hAnsi="仿宋_GB2312" w:cs="仿宋_GB2312"/>
                <w:color w:val="000000"/>
                <w:sz w:val="28"/>
                <w:szCs w:val="28"/>
              </w:rPr>
            </w:pPr>
            <w:r>
              <w:rPr>
                <w:rFonts w:ascii="仿宋_GB2312" w:eastAsia="仿宋_GB2312" w:hAnsi="仿宋_GB2312" w:hint="eastAsia"/>
                <w:kern w:val="0"/>
                <w:sz w:val="28"/>
                <w:szCs w:val="28"/>
              </w:rPr>
              <w:t>图片和视频（照片为jpg格式，不小于2MB，用“申报场馆名称+简介+序号”命名；</w:t>
            </w:r>
            <w:r w:rsidRPr="000C6DD7">
              <w:rPr>
                <w:rFonts w:ascii="仿宋_GB2312" w:eastAsia="仿宋_GB2312" w:hAnsi="仿宋_GB2312" w:hint="eastAsia"/>
                <w:kern w:val="0"/>
                <w:sz w:val="28"/>
                <w:szCs w:val="28"/>
              </w:rPr>
              <w:t>视频不超过2个（网页链接）</w:t>
            </w:r>
          </w:p>
        </w:tc>
      </w:tr>
      <w:tr w:rsidR="00470113" w:rsidTr="00470113">
        <w:trPr>
          <w:cantSplit/>
          <w:trHeight w:val="2275"/>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pacing w:val="40"/>
                <w:sz w:val="28"/>
                <w:szCs w:val="28"/>
              </w:rPr>
              <w:t>申报单位声明</w:t>
            </w:r>
          </w:p>
        </w:tc>
        <w:tc>
          <w:tcPr>
            <w:tcW w:w="7290" w:type="dxa"/>
            <w:gridSpan w:val="6"/>
            <w:tcBorders>
              <w:top w:val="single" w:sz="6" w:space="0" w:color="000000"/>
              <w:left w:val="single" w:sz="6" w:space="0" w:color="000000"/>
              <w:bottom w:val="single" w:sz="6" w:space="0" w:color="000000"/>
              <w:right w:val="single" w:sz="6" w:space="0" w:color="000000"/>
            </w:tcBorders>
            <w:vAlign w:val="center"/>
            <w:hideMark/>
          </w:tcPr>
          <w:p w:rsidR="00470113" w:rsidRDefault="00470113">
            <w:pPr>
              <w:tabs>
                <w:tab w:val="right" w:pos="9720"/>
              </w:tabs>
              <w:snapToGrid w:val="0"/>
              <w:spacing w:line="400" w:lineRule="exact"/>
              <w:ind w:firstLineChars="200" w:firstLine="560"/>
              <w:textAlignment w:val="bottom"/>
              <w:rPr>
                <w:sz w:val="28"/>
                <w:szCs w:val="28"/>
              </w:rPr>
            </w:pPr>
            <w:r>
              <w:rPr>
                <w:rFonts w:ascii="仿宋_GB2312" w:eastAsia="仿宋_GB2312" w:hAnsi="仿宋_GB2312" w:cs="仿宋_GB2312" w:hint="eastAsia"/>
                <w:color w:val="000000"/>
                <w:sz w:val="28"/>
                <w:szCs w:val="28"/>
              </w:rPr>
              <w:t>本单位接受推荐，承诺推荐材料中所有文字、图片、视频等全部信息真实可靠，若有失实和造假行为，本单位愿承担一切责任。</w:t>
            </w:r>
          </w:p>
          <w:p w:rsidR="00470113" w:rsidRDefault="00470113">
            <w:pPr>
              <w:tabs>
                <w:tab w:val="right" w:pos="9720"/>
              </w:tabs>
              <w:snapToGrid w:val="0"/>
              <w:spacing w:line="400" w:lineRule="exact"/>
              <w:ind w:firstLineChars="1200" w:firstLine="3360"/>
              <w:textAlignment w:val="bottom"/>
              <w:rPr>
                <w:rFonts w:ascii="仿宋_GB2312" w:eastAsia="仿宋_GB2312" w:hAnsi="仿宋_GB2312" w:cs="仿宋_GB2312"/>
                <w:color w:val="000000"/>
                <w:sz w:val="28"/>
                <w:szCs w:val="28"/>
              </w:rPr>
            </w:pPr>
            <w:r w:rsidRPr="000C6DD7">
              <w:rPr>
                <w:rFonts w:ascii="仿宋_GB2312" w:eastAsia="仿宋_GB2312" w:hAnsi="仿宋_GB2312" w:cs="仿宋_GB2312" w:hint="eastAsia"/>
                <w:color w:val="000000"/>
                <w:sz w:val="28"/>
                <w:szCs w:val="28"/>
              </w:rPr>
              <w:t>申报单位法人签字/盖章：</w:t>
            </w:r>
          </w:p>
          <w:p w:rsidR="00470113" w:rsidRDefault="00470113">
            <w:pPr>
              <w:spacing w:line="400" w:lineRule="exact"/>
              <w:ind w:firstLine="88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年   月   日</w:t>
            </w:r>
          </w:p>
        </w:tc>
      </w:tr>
      <w:tr w:rsidR="00470113" w:rsidTr="00470113">
        <w:trPr>
          <w:cantSplit/>
          <w:trHeight w:val="6195"/>
          <w:jc w:val="center"/>
        </w:trPr>
        <w:tc>
          <w:tcPr>
            <w:tcW w:w="1555" w:type="dxa"/>
            <w:tcBorders>
              <w:top w:val="single" w:sz="6" w:space="0" w:color="000000"/>
              <w:left w:val="single" w:sz="6" w:space="0" w:color="000000"/>
              <w:bottom w:val="single" w:sz="6" w:space="0" w:color="000000"/>
              <w:right w:val="single" w:sz="6" w:space="0" w:color="000000"/>
            </w:tcBorders>
            <w:vAlign w:val="center"/>
            <w:hideMark/>
          </w:tcPr>
          <w:p w:rsidR="00470113" w:rsidRDefault="00470113">
            <w:pPr>
              <w:spacing w:line="400" w:lineRule="exact"/>
              <w:jc w:val="center"/>
              <w:rPr>
                <w:rFonts w:ascii="仿宋_GB2312" w:eastAsia="仿宋_GB2312" w:hAnsi="仿宋_GB2312" w:cs="仿宋_GB2312"/>
                <w:color w:val="000000"/>
                <w:spacing w:val="40"/>
                <w:sz w:val="28"/>
                <w:szCs w:val="28"/>
              </w:rPr>
            </w:pPr>
            <w:r>
              <w:rPr>
                <w:rFonts w:ascii="仿宋_GB2312" w:eastAsia="仿宋_GB2312" w:hAnsi="仿宋_GB2312" w:cs="仿宋_GB2312" w:hint="eastAsia"/>
                <w:color w:val="000000"/>
                <w:spacing w:val="40"/>
                <w:sz w:val="28"/>
                <w:szCs w:val="28"/>
              </w:rPr>
              <w:t>推荐单位意见</w:t>
            </w:r>
          </w:p>
        </w:tc>
        <w:tc>
          <w:tcPr>
            <w:tcW w:w="7290" w:type="dxa"/>
            <w:gridSpan w:val="6"/>
            <w:tcBorders>
              <w:top w:val="single" w:sz="6" w:space="0" w:color="000000"/>
              <w:left w:val="single" w:sz="6" w:space="0" w:color="000000"/>
              <w:bottom w:val="single" w:sz="6" w:space="0" w:color="000000"/>
              <w:right w:val="single" w:sz="6" w:space="0" w:color="000000"/>
            </w:tcBorders>
          </w:tcPr>
          <w:p w:rsidR="00470113" w:rsidRDefault="00470113">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同意推荐。</w:t>
            </w:r>
          </w:p>
          <w:p w:rsidR="00470113" w:rsidRDefault="00470113">
            <w:pPr>
              <w:pStyle w:val="ab"/>
              <w:spacing w:line="400" w:lineRule="exact"/>
              <w:rPr>
                <w:sz w:val="28"/>
                <w:szCs w:val="28"/>
              </w:rPr>
            </w:pPr>
          </w:p>
          <w:p w:rsidR="00470113" w:rsidRDefault="00470113">
            <w:pPr>
              <w:spacing w:line="400" w:lineRule="exact"/>
              <w:rPr>
                <w:sz w:val="28"/>
                <w:szCs w:val="28"/>
              </w:rPr>
            </w:pPr>
          </w:p>
          <w:p w:rsidR="00470113" w:rsidRDefault="00470113">
            <w:pPr>
              <w:spacing w:line="400" w:lineRule="exact"/>
              <w:rPr>
                <w:sz w:val="28"/>
                <w:szCs w:val="28"/>
              </w:rPr>
            </w:pPr>
          </w:p>
          <w:p w:rsidR="00470113" w:rsidRDefault="00470113">
            <w:pPr>
              <w:spacing w:line="400" w:lineRule="exact"/>
              <w:rPr>
                <w:sz w:val="28"/>
                <w:szCs w:val="28"/>
              </w:rPr>
            </w:pPr>
          </w:p>
          <w:p w:rsidR="00470113" w:rsidRDefault="00470113">
            <w:pPr>
              <w:spacing w:line="400" w:lineRule="exact"/>
              <w:rPr>
                <w:sz w:val="28"/>
                <w:szCs w:val="28"/>
              </w:rPr>
            </w:pPr>
          </w:p>
          <w:p w:rsidR="00470113" w:rsidRDefault="00470113">
            <w:pPr>
              <w:spacing w:line="400" w:lineRule="exact"/>
              <w:rPr>
                <w:sz w:val="28"/>
                <w:szCs w:val="28"/>
              </w:rPr>
            </w:pPr>
          </w:p>
          <w:p w:rsidR="00470113" w:rsidRDefault="00470113">
            <w:pPr>
              <w:spacing w:line="400" w:lineRule="exact"/>
              <w:rPr>
                <w:sz w:val="28"/>
                <w:szCs w:val="28"/>
              </w:rPr>
            </w:pPr>
          </w:p>
          <w:p w:rsidR="00470113" w:rsidRDefault="00470113">
            <w:pPr>
              <w:spacing w:line="400" w:lineRule="exact"/>
              <w:rPr>
                <w:sz w:val="28"/>
                <w:szCs w:val="28"/>
              </w:rPr>
            </w:pPr>
          </w:p>
          <w:p w:rsidR="00470113" w:rsidRDefault="00470113">
            <w:pPr>
              <w:pStyle w:val="ab"/>
              <w:spacing w:line="400" w:lineRule="exact"/>
              <w:rPr>
                <w:sz w:val="28"/>
                <w:szCs w:val="28"/>
              </w:rPr>
            </w:pPr>
          </w:p>
          <w:p w:rsidR="00470113" w:rsidRDefault="00470113">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p>
          <w:p w:rsidR="00470113" w:rsidRDefault="00470113">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p>
          <w:p w:rsidR="00470113" w:rsidRDefault="00470113">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pacing w:val="40"/>
                <w:sz w:val="28"/>
                <w:szCs w:val="28"/>
              </w:rPr>
              <w:t>推荐单位名称</w:t>
            </w:r>
            <w:r>
              <w:rPr>
                <w:rFonts w:ascii="仿宋_GB2312" w:eastAsia="仿宋_GB2312" w:hAnsi="仿宋_GB2312" w:cs="仿宋_GB2312" w:hint="eastAsia"/>
                <w:color w:val="000000"/>
                <w:sz w:val="28"/>
                <w:szCs w:val="28"/>
              </w:rPr>
              <w:t>（盖 章）</w:t>
            </w:r>
          </w:p>
          <w:p w:rsidR="00470113" w:rsidRDefault="00470113">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年   月   日</w:t>
            </w:r>
          </w:p>
        </w:tc>
      </w:tr>
    </w:tbl>
    <w:p w:rsidR="00470113" w:rsidRDefault="00470113" w:rsidP="00470113">
      <w:pPr>
        <w:pStyle w:val="ab"/>
      </w:pPr>
    </w:p>
    <w:p w:rsidR="00470113" w:rsidRDefault="00470113" w:rsidP="00164FBC">
      <w:pPr>
        <w:spacing w:line="360" w:lineRule="auto"/>
        <w:rPr>
          <w:rFonts w:ascii="仿宋" w:eastAsia="仿宋" w:hAnsi="仿宋"/>
          <w:sz w:val="30"/>
          <w:szCs w:val="30"/>
        </w:rPr>
      </w:pPr>
    </w:p>
    <w:p w:rsidR="00470113" w:rsidRDefault="00470113" w:rsidP="00164FBC">
      <w:pPr>
        <w:spacing w:line="360" w:lineRule="auto"/>
        <w:rPr>
          <w:rFonts w:ascii="黑体" w:eastAsia="黑体" w:hAnsi="黑体"/>
          <w:sz w:val="32"/>
          <w:szCs w:val="32"/>
        </w:rPr>
      </w:pPr>
    </w:p>
    <w:sectPr w:rsidR="00470113" w:rsidSect="001A749E">
      <w:headerReference w:type="default" r:id="rId9"/>
      <w:footerReference w:type="default" r:id="rId10"/>
      <w:footerReference w:type="first" r:id="rId11"/>
      <w:pgSz w:w="11906" w:h="16838"/>
      <w:pgMar w:top="1701" w:right="1474" w:bottom="992" w:left="1588" w:header="0" w:footer="79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726" w:rsidRDefault="00A71726" w:rsidP="003304A6">
      <w:r>
        <w:separator/>
      </w:r>
    </w:p>
  </w:endnote>
  <w:endnote w:type="continuationSeparator" w:id="0">
    <w:p w:rsidR="00A71726" w:rsidRDefault="00A71726" w:rsidP="003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410967"/>
      <w:docPartObj>
        <w:docPartGallery w:val="Page Numbers (Bottom of Page)"/>
        <w:docPartUnique/>
      </w:docPartObj>
    </w:sdtPr>
    <w:sdtEndPr/>
    <w:sdtContent>
      <w:p w:rsidR="001A749E" w:rsidRDefault="004F408E">
        <w:pPr>
          <w:pStyle w:val="a4"/>
          <w:jc w:val="center"/>
        </w:pPr>
        <w:r>
          <w:fldChar w:fldCharType="begin"/>
        </w:r>
        <w:r w:rsidR="001A749E">
          <w:instrText>PAGE   \* MERGEFORMAT</w:instrText>
        </w:r>
        <w:r>
          <w:fldChar w:fldCharType="separate"/>
        </w:r>
        <w:r w:rsidR="007C7EA6" w:rsidRPr="007C7EA6">
          <w:rPr>
            <w:noProof/>
            <w:lang w:val="zh-CN"/>
          </w:rPr>
          <w:t>6</w:t>
        </w:r>
        <w:r>
          <w:fldChar w:fldCharType="end"/>
        </w:r>
      </w:p>
    </w:sdtContent>
  </w:sdt>
  <w:p w:rsidR="001A749E" w:rsidRDefault="001A74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59290"/>
      <w:docPartObj>
        <w:docPartGallery w:val="Page Numbers (Bottom of Page)"/>
        <w:docPartUnique/>
      </w:docPartObj>
    </w:sdtPr>
    <w:sdtEndPr/>
    <w:sdtContent>
      <w:p w:rsidR="001A749E" w:rsidRDefault="004F408E">
        <w:pPr>
          <w:pStyle w:val="a4"/>
          <w:jc w:val="center"/>
        </w:pPr>
        <w:r>
          <w:fldChar w:fldCharType="begin"/>
        </w:r>
        <w:r w:rsidR="001A749E">
          <w:instrText>PAGE   \* MERGEFORMAT</w:instrText>
        </w:r>
        <w:r>
          <w:fldChar w:fldCharType="separate"/>
        </w:r>
        <w:r w:rsidR="007C7EA6" w:rsidRPr="007C7EA6">
          <w:rPr>
            <w:noProof/>
            <w:lang w:val="zh-CN"/>
          </w:rPr>
          <w:t>1</w:t>
        </w:r>
        <w:r>
          <w:fldChar w:fldCharType="end"/>
        </w:r>
      </w:p>
    </w:sdtContent>
  </w:sdt>
  <w:p w:rsidR="001A749E" w:rsidRDefault="001A74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726" w:rsidRDefault="00A71726" w:rsidP="003304A6">
      <w:r>
        <w:separator/>
      </w:r>
    </w:p>
  </w:footnote>
  <w:footnote w:type="continuationSeparator" w:id="0">
    <w:p w:rsidR="00A71726" w:rsidRDefault="00A71726" w:rsidP="00330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9E" w:rsidRPr="001A749E" w:rsidRDefault="001A749E" w:rsidP="001A749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12287"/>
    <w:multiLevelType w:val="hybridMultilevel"/>
    <w:tmpl w:val="98462BA2"/>
    <w:lvl w:ilvl="0" w:tplc="0409000F">
      <w:start w:val="1"/>
      <w:numFmt w:val="decimal"/>
      <w:lvlText w:val="%1."/>
      <w:lvlJc w:val="left"/>
      <w:pPr>
        <w:ind w:left="1420" w:hanging="420"/>
      </w:p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
    <w:nsid w:val="30BB24F9"/>
    <w:multiLevelType w:val="multilevel"/>
    <w:tmpl w:val="30BB24F9"/>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169D"/>
    <w:rsid w:val="000147D4"/>
    <w:rsid w:val="0003430F"/>
    <w:rsid w:val="00034A15"/>
    <w:rsid w:val="00050F07"/>
    <w:rsid w:val="00053DFD"/>
    <w:rsid w:val="000661D0"/>
    <w:rsid w:val="000673B4"/>
    <w:rsid w:val="00070F5B"/>
    <w:rsid w:val="000929B9"/>
    <w:rsid w:val="00092CF4"/>
    <w:rsid w:val="000C3CF8"/>
    <w:rsid w:val="000C6DD7"/>
    <w:rsid w:val="000D47F5"/>
    <w:rsid w:val="000D7520"/>
    <w:rsid w:val="00105E91"/>
    <w:rsid w:val="00121236"/>
    <w:rsid w:val="00150C1A"/>
    <w:rsid w:val="00164FBC"/>
    <w:rsid w:val="00166C76"/>
    <w:rsid w:val="001945AB"/>
    <w:rsid w:val="00195EE8"/>
    <w:rsid w:val="001A749E"/>
    <w:rsid w:val="001B5CA1"/>
    <w:rsid w:val="001C7791"/>
    <w:rsid w:val="001E0977"/>
    <w:rsid w:val="001F1206"/>
    <w:rsid w:val="00205156"/>
    <w:rsid w:val="00225DBE"/>
    <w:rsid w:val="00255CF0"/>
    <w:rsid w:val="002617F7"/>
    <w:rsid w:val="00277B97"/>
    <w:rsid w:val="002D0991"/>
    <w:rsid w:val="002D2340"/>
    <w:rsid w:val="002D531E"/>
    <w:rsid w:val="002E1A2E"/>
    <w:rsid w:val="002E47A6"/>
    <w:rsid w:val="002E7FCC"/>
    <w:rsid w:val="002F29EB"/>
    <w:rsid w:val="002F7B47"/>
    <w:rsid w:val="003037FB"/>
    <w:rsid w:val="0031387E"/>
    <w:rsid w:val="003304A6"/>
    <w:rsid w:val="003664B0"/>
    <w:rsid w:val="00396664"/>
    <w:rsid w:val="003A7987"/>
    <w:rsid w:val="003C33E6"/>
    <w:rsid w:val="0040125B"/>
    <w:rsid w:val="00401B9D"/>
    <w:rsid w:val="00411491"/>
    <w:rsid w:val="00434A0E"/>
    <w:rsid w:val="00441EED"/>
    <w:rsid w:val="00446555"/>
    <w:rsid w:val="00450FD7"/>
    <w:rsid w:val="00470113"/>
    <w:rsid w:val="004767C2"/>
    <w:rsid w:val="00482DEF"/>
    <w:rsid w:val="004E3EF8"/>
    <w:rsid w:val="004F408E"/>
    <w:rsid w:val="00515049"/>
    <w:rsid w:val="00520FEC"/>
    <w:rsid w:val="00556B2F"/>
    <w:rsid w:val="005A4BCE"/>
    <w:rsid w:val="005B775F"/>
    <w:rsid w:val="005C0943"/>
    <w:rsid w:val="005E1632"/>
    <w:rsid w:val="005E1C01"/>
    <w:rsid w:val="005E2A4C"/>
    <w:rsid w:val="00607568"/>
    <w:rsid w:val="006152D1"/>
    <w:rsid w:val="006154CB"/>
    <w:rsid w:val="006712F7"/>
    <w:rsid w:val="00676B41"/>
    <w:rsid w:val="00693629"/>
    <w:rsid w:val="006A0620"/>
    <w:rsid w:val="006A5068"/>
    <w:rsid w:val="006D0CFE"/>
    <w:rsid w:val="00712A56"/>
    <w:rsid w:val="00726FE6"/>
    <w:rsid w:val="00730527"/>
    <w:rsid w:val="00747281"/>
    <w:rsid w:val="00751DD5"/>
    <w:rsid w:val="00752C13"/>
    <w:rsid w:val="00763D8F"/>
    <w:rsid w:val="007766AF"/>
    <w:rsid w:val="007B7610"/>
    <w:rsid w:val="007B7B77"/>
    <w:rsid w:val="007C2BA6"/>
    <w:rsid w:val="007C7EA6"/>
    <w:rsid w:val="007E1AAE"/>
    <w:rsid w:val="008067B0"/>
    <w:rsid w:val="00807EB8"/>
    <w:rsid w:val="00832608"/>
    <w:rsid w:val="00853787"/>
    <w:rsid w:val="00885F31"/>
    <w:rsid w:val="008C5BC7"/>
    <w:rsid w:val="008D3450"/>
    <w:rsid w:val="008D7977"/>
    <w:rsid w:val="008E3753"/>
    <w:rsid w:val="008F7B32"/>
    <w:rsid w:val="00903572"/>
    <w:rsid w:val="009257C0"/>
    <w:rsid w:val="00926380"/>
    <w:rsid w:val="00942A1C"/>
    <w:rsid w:val="009462B8"/>
    <w:rsid w:val="0095528D"/>
    <w:rsid w:val="009817EA"/>
    <w:rsid w:val="00987ADE"/>
    <w:rsid w:val="0099166B"/>
    <w:rsid w:val="00994E3E"/>
    <w:rsid w:val="009D359B"/>
    <w:rsid w:val="009E20A4"/>
    <w:rsid w:val="009E50EB"/>
    <w:rsid w:val="00A076F6"/>
    <w:rsid w:val="00A341A2"/>
    <w:rsid w:val="00A41668"/>
    <w:rsid w:val="00A71726"/>
    <w:rsid w:val="00A7404D"/>
    <w:rsid w:val="00A77AA6"/>
    <w:rsid w:val="00A93051"/>
    <w:rsid w:val="00A946E2"/>
    <w:rsid w:val="00AA1109"/>
    <w:rsid w:val="00AB326D"/>
    <w:rsid w:val="00AB79F9"/>
    <w:rsid w:val="00AD4AFD"/>
    <w:rsid w:val="00B05421"/>
    <w:rsid w:val="00B06A0F"/>
    <w:rsid w:val="00B21440"/>
    <w:rsid w:val="00B2169D"/>
    <w:rsid w:val="00B50BE4"/>
    <w:rsid w:val="00B6180E"/>
    <w:rsid w:val="00B83675"/>
    <w:rsid w:val="00B91724"/>
    <w:rsid w:val="00B96191"/>
    <w:rsid w:val="00BA674B"/>
    <w:rsid w:val="00BB4282"/>
    <w:rsid w:val="00BD22E2"/>
    <w:rsid w:val="00BD5286"/>
    <w:rsid w:val="00BD60C5"/>
    <w:rsid w:val="00C0457D"/>
    <w:rsid w:val="00C04751"/>
    <w:rsid w:val="00C21370"/>
    <w:rsid w:val="00C36659"/>
    <w:rsid w:val="00C40984"/>
    <w:rsid w:val="00C61487"/>
    <w:rsid w:val="00C90D11"/>
    <w:rsid w:val="00CE3234"/>
    <w:rsid w:val="00CE460E"/>
    <w:rsid w:val="00D10D56"/>
    <w:rsid w:val="00D2384E"/>
    <w:rsid w:val="00D53074"/>
    <w:rsid w:val="00D65136"/>
    <w:rsid w:val="00D67368"/>
    <w:rsid w:val="00D70B31"/>
    <w:rsid w:val="00D94C34"/>
    <w:rsid w:val="00DA0BFB"/>
    <w:rsid w:val="00DD395E"/>
    <w:rsid w:val="00DD3E3A"/>
    <w:rsid w:val="00DD77FE"/>
    <w:rsid w:val="00DE0DF8"/>
    <w:rsid w:val="00DE5183"/>
    <w:rsid w:val="00DF28D4"/>
    <w:rsid w:val="00E510D5"/>
    <w:rsid w:val="00E6108A"/>
    <w:rsid w:val="00E6345B"/>
    <w:rsid w:val="00E843E4"/>
    <w:rsid w:val="00ED79B7"/>
    <w:rsid w:val="00F0107F"/>
    <w:rsid w:val="00F106DC"/>
    <w:rsid w:val="00F27434"/>
    <w:rsid w:val="00F3782A"/>
    <w:rsid w:val="00F944D3"/>
    <w:rsid w:val="00FD6E75"/>
    <w:rsid w:val="00FE0A8B"/>
    <w:rsid w:val="00FF3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A6"/>
    <w:pPr>
      <w:widowControl w:val="0"/>
      <w:jc w:val="both"/>
    </w:pPr>
  </w:style>
  <w:style w:type="paragraph" w:styleId="3">
    <w:name w:val="heading 3"/>
    <w:basedOn w:val="a"/>
    <w:next w:val="a"/>
    <w:link w:val="3Char"/>
    <w:uiPriority w:val="9"/>
    <w:qFormat/>
    <w:rsid w:val="001B5CA1"/>
    <w:pPr>
      <w:keepNext/>
      <w:keepLines/>
      <w:widowControl/>
      <w:overflowPunct w:val="0"/>
      <w:autoSpaceDE w:val="0"/>
      <w:autoSpaceDN w:val="0"/>
      <w:adjustRightInd w:val="0"/>
      <w:spacing w:before="260" w:after="260" w:line="416" w:lineRule="auto"/>
      <w:textAlignment w:val="baseline"/>
      <w:outlineLvl w:val="2"/>
    </w:pPr>
    <w:rPr>
      <w:rFonts w:ascii="Times New Roman" w:eastAsia="宋体" w:hAnsi="Times New Roman" w:cs="Times New Roman"/>
      <w:b/>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04A6"/>
    <w:rPr>
      <w:sz w:val="18"/>
      <w:szCs w:val="18"/>
    </w:rPr>
  </w:style>
  <w:style w:type="paragraph" w:styleId="a4">
    <w:name w:val="footer"/>
    <w:basedOn w:val="a"/>
    <w:link w:val="Char0"/>
    <w:uiPriority w:val="99"/>
    <w:unhideWhenUsed/>
    <w:rsid w:val="003304A6"/>
    <w:pPr>
      <w:tabs>
        <w:tab w:val="center" w:pos="4153"/>
        <w:tab w:val="right" w:pos="8306"/>
      </w:tabs>
      <w:snapToGrid w:val="0"/>
      <w:jc w:val="left"/>
    </w:pPr>
    <w:rPr>
      <w:sz w:val="18"/>
      <w:szCs w:val="18"/>
    </w:rPr>
  </w:style>
  <w:style w:type="character" w:customStyle="1" w:styleId="Char0">
    <w:name w:val="页脚 Char"/>
    <w:basedOn w:val="a0"/>
    <w:link w:val="a4"/>
    <w:uiPriority w:val="99"/>
    <w:rsid w:val="003304A6"/>
    <w:rPr>
      <w:sz w:val="18"/>
      <w:szCs w:val="18"/>
    </w:rPr>
  </w:style>
  <w:style w:type="paragraph" w:styleId="a5">
    <w:name w:val="List Paragraph"/>
    <w:basedOn w:val="a"/>
    <w:uiPriority w:val="34"/>
    <w:qFormat/>
    <w:rsid w:val="003304A6"/>
    <w:pPr>
      <w:ind w:firstLineChars="200" w:firstLine="420"/>
    </w:pPr>
  </w:style>
  <w:style w:type="paragraph" w:styleId="a6">
    <w:name w:val="Balloon Text"/>
    <w:basedOn w:val="a"/>
    <w:link w:val="Char1"/>
    <w:uiPriority w:val="99"/>
    <w:semiHidden/>
    <w:unhideWhenUsed/>
    <w:rsid w:val="00B21440"/>
    <w:rPr>
      <w:sz w:val="18"/>
      <w:szCs w:val="18"/>
    </w:rPr>
  </w:style>
  <w:style w:type="character" w:customStyle="1" w:styleId="Char1">
    <w:name w:val="批注框文本 Char"/>
    <w:basedOn w:val="a0"/>
    <w:link w:val="a6"/>
    <w:uiPriority w:val="99"/>
    <w:semiHidden/>
    <w:rsid w:val="00B21440"/>
    <w:rPr>
      <w:sz w:val="18"/>
      <w:szCs w:val="18"/>
    </w:rPr>
  </w:style>
  <w:style w:type="paragraph" w:styleId="a7">
    <w:name w:val="Date"/>
    <w:basedOn w:val="a"/>
    <w:next w:val="a"/>
    <w:link w:val="Char2"/>
    <w:uiPriority w:val="99"/>
    <w:semiHidden/>
    <w:unhideWhenUsed/>
    <w:rsid w:val="007B7610"/>
    <w:pPr>
      <w:ind w:leftChars="2500" w:left="100"/>
    </w:pPr>
  </w:style>
  <w:style w:type="character" w:customStyle="1" w:styleId="Char2">
    <w:name w:val="日期 Char"/>
    <w:basedOn w:val="a0"/>
    <w:link w:val="a7"/>
    <w:uiPriority w:val="99"/>
    <w:semiHidden/>
    <w:rsid w:val="007B7610"/>
  </w:style>
  <w:style w:type="character" w:styleId="a8">
    <w:name w:val="Hyperlink"/>
    <w:basedOn w:val="a0"/>
    <w:uiPriority w:val="99"/>
    <w:unhideWhenUsed/>
    <w:rsid w:val="00D70B31"/>
    <w:rPr>
      <w:color w:val="0000FF" w:themeColor="hyperlink"/>
      <w:u w:val="single"/>
    </w:rPr>
  </w:style>
  <w:style w:type="character" w:customStyle="1" w:styleId="1">
    <w:name w:val="未处理的提及1"/>
    <w:basedOn w:val="a0"/>
    <w:uiPriority w:val="99"/>
    <w:semiHidden/>
    <w:unhideWhenUsed/>
    <w:rsid w:val="00D70B31"/>
    <w:rPr>
      <w:color w:val="605E5C"/>
      <w:shd w:val="clear" w:color="auto" w:fill="E1DFDD"/>
    </w:rPr>
  </w:style>
  <w:style w:type="character" w:styleId="a9">
    <w:name w:val="page number"/>
    <w:basedOn w:val="a0"/>
    <w:qFormat/>
    <w:rsid w:val="00D70B31"/>
  </w:style>
  <w:style w:type="character" w:customStyle="1" w:styleId="font51">
    <w:name w:val="font51"/>
    <w:qFormat/>
    <w:rsid w:val="00D70B31"/>
    <w:rPr>
      <w:rFonts w:ascii="宋体" w:eastAsia="宋体" w:hAnsi="宋体" w:cs="宋体" w:hint="eastAsia"/>
      <w:b/>
      <w:color w:val="000000"/>
      <w:sz w:val="48"/>
      <w:szCs w:val="48"/>
      <w:u w:val="none"/>
    </w:rPr>
  </w:style>
  <w:style w:type="paragraph" w:customStyle="1" w:styleId="Default">
    <w:name w:val="Default"/>
    <w:qFormat/>
    <w:rsid w:val="00D70B31"/>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3Char">
    <w:name w:val="标题 3 Char"/>
    <w:basedOn w:val="a0"/>
    <w:link w:val="3"/>
    <w:uiPriority w:val="9"/>
    <w:rsid w:val="001B5CA1"/>
    <w:rPr>
      <w:rFonts w:ascii="Times New Roman" w:eastAsia="宋体" w:hAnsi="Times New Roman" w:cs="Times New Roman"/>
      <w:b/>
      <w:bCs/>
      <w:kern w:val="0"/>
      <w:sz w:val="28"/>
      <w:szCs w:val="20"/>
    </w:rPr>
  </w:style>
  <w:style w:type="table" w:styleId="aa">
    <w:name w:val="Table Grid"/>
    <w:basedOn w:val="a1"/>
    <w:qFormat/>
    <w:rsid w:val="001B5CA1"/>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Char3"/>
    <w:semiHidden/>
    <w:unhideWhenUsed/>
    <w:rsid w:val="00470113"/>
    <w:pPr>
      <w:spacing w:after="120"/>
    </w:pPr>
    <w:rPr>
      <w:rFonts w:ascii="Times New Roman" w:eastAsia="宋体" w:hAnsi="Times New Roman" w:cs="Times New Roman"/>
      <w:szCs w:val="24"/>
    </w:rPr>
  </w:style>
  <w:style w:type="character" w:customStyle="1" w:styleId="Char3">
    <w:name w:val="正文文本 Char"/>
    <w:basedOn w:val="a0"/>
    <w:link w:val="ab"/>
    <w:semiHidden/>
    <w:rsid w:val="0047011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A6"/>
    <w:pPr>
      <w:widowControl w:val="0"/>
      <w:jc w:val="both"/>
    </w:pPr>
  </w:style>
  <w:style w:type="paragraph" w:styleId="3">
    <w:name w:val="heading 3"/>
    <w:basedOn w:val="a"/>
    <w:next w:val="a"/>
    <w:link w:val="3Char"/>
    <w:uiPriority w:val="9"/>
    <w:qFormat/>
    <w:rsid w:val="001B5CA1"/>
    <w:pPr>
      <w:keepNext/>
      <w:keepLines/>
      <w:widowControl/>
      <w:overflowPunct w:val="0"/>
      <w:autoSpaceDE w:val="0"/>
      <w:autoSpaceDN w:val="0"/>
      <w:adjustRightInd w:val="0"/>
      <w:spacing w:before="260" w:after="260" w:line="416" w:lineRule="auto"/>
      <w:textAlignment w:val="baseline"/>
      <w:outlineLvl w:val="2"/>
    </w:pPr>
    <w:rPr>
      <w:rFonts w:ascii="Times New Roman" w:eastAsia="宋体" w:hAnsi="Times New Roman" w:cs="Times New Roman"/>
      <w:b/>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04A6"/>
    <w:rPr>
      <w:sz w:val="18"/>
      <w:szCs w:val="18"/>
    </w:rPr>
  </w:style>
  <w:style w:type="paragraph" w:styleId="a4">
    <w:name w:val="footer"/>
    <w:basedOn w:val="a"/>
    <w:link w:val="Char0"/>
    <w:uiPriority w:val="99"/>
    <w:unhideWhenUsed/>
    <w:rsid w:val="003304A6"/>
    <w:pPr>
      <w:tabs>
        <w:tab w:val="center" w:pos="4153"/>
        <w:tab w:val="right" w:pos="8306"/>
      </w:tabs>
      <w:snapToGrid w:val="0"/>
      <w:jc w:val="left"/>
    </w:pPr>
    <w:rPr>
      <w:sz w:val="18"/>
      <w:szCs w:val="18"/>
    </w:rPr>
  </w:style>
  <w:style w:type="character" w:customStyle="1" w:styleId="Char0">
    <w:name w:val="页脚 Char"/>
    <w:basedOn w:val="a0"/>
    <w:link w:val="a4"/>
    <w:uiPriority w:val="99"/>
    <w:rsid w:val="003304A6"/>
    <w:rPr>
      <w:sz w:val="18"/>
      <w:szCs w:val="18"/>
    </w:rPr>
  </w:style>
  <w:style w:type="paragraph" w:styleId="a5">
    <w:name w:val="List Paragraph"/>
    <w:basedOn w:val="a"/>
    <w:uiPriority w:val="34"/>
    <w:qFormat/>
    <w:rsid w:val="003304A6"/>
    <w:pPr>
      <w:ind w:firstLineChars="200" w:firstLine="420"/>
    </w:pPr>
  </w:style>
  <w:style w:type="paragraph" w:styleId="a6">
    <w:name w:val="Balloon Text"/>
    <w:basedOn w:val="a"/>
    <w:link w:val="Char1"/>
    <w:uiPriority w:val="99"/>
    <w:semiHidden/>
    <w:unhideWhenUsed/>
    <w:rsid w:val="00B21440"/>
    <w:rPr>
      <w:sz w:val="18"/>
      <w:szCs w:val="18"/>
    </w:rPr>
  </w:style>
  <w:style w:type="character" w:customStyle="1" w:styleId="Char1">
    <w:name w:val="批注框文本 Char"/>
    <w:basedOn w:val="a0"/>
    <w:link w:val="a6"/>
    <w:uiPriority w:val="99"/>
    <w:semiHidden/>
    <w:rsid w:val="00B21440"/>
    <w:rPr>
      <w:sz w:val="18"/>
      <w:szCs w:val="18"/>
    </w:rPr>
  </w:style>
  <w:style w:type="paragraph" w:styleId="a7">
    <w:name w:val="Date"/>
    <w:basedOn w:val="a"/>
    <w:next w:val="a"/>
    <w:link w:val="Char2"/>
    <w:uiPriority w:val="99"/>
    <w:semiHidden/>
    <w:unhideWhenUsed/>
    <w:rsid w:val="007B7610"/>
    <w:pPr>
      <w:ind w:leftChars="2500" w:left="100"/>
    </w:pPr>
  </w:style>
  <w:style w:type="character" w:customStyle="1" w:styleId="Char2">
    <w:name w:val="日期 Char"/>
    <w:basedOn w:val="a0"/>
    <w:link w:val="a7"/>
    <w:uiPriority w:val="99"/>
    <w:semiHidden/>
    <w:rsid w:val="007B7610"/>
  </w:style>
  <w:style w:type="character" w:styleId="a8">
    <w:name w:val="Hyperlink"/>
    <w:basedOn w:val="a0"/>
    <w:uiPriority w:val="99"/>
    <w:unhideWhenUsed/>
    <w:rsid w:val="00D70B31"/>
    <w:rPr>
      <w:color w:val="0000FF" w:themeColor="hyperlink"/>
      <w:u w:val="single"/>
    </w:rPr>
  </w:style>
  <w:style w:type="character" w:customStyle="1" w:styleId="1">
    <w:name w:val="未处理的提及1"/>
    <w:basedOn w:val="a0"/>
    <w:uiPriority w:val="99"/>
    <w:semiHidden/>
    <w:unhideWhenUsed/>
    <w:rsid w:val="00D70B31"/>
    <w:rPr>
      <w:color w:val="605E5C"/>
      <w:shd w:val="clear" w:color="auto" w:fill="E1DFDD"/>
    </w:rPr>
  </w:style>
  <w:style w:type="character" w:styleId="a9">
    <w:name w:val="page number"/>
    <w:basedOn w:val="a0"/>
    <w:qFormat/>
    <w:rsid w:val="00D70B31"/>
  </w:style>
  <w:style w:type="character" w:customStyle="1" w:styleId="font51">
    <w:name w:val="font51"/>
    <w:qFormat/>
    <w:rsid w:val="00D70B31"/>
    <w:rPr>
      <w:rFonts w:ascii="宋体" w:eastAsia="宋体" w:hAnsi="宋体" w:cs="宋体" w:hint="eastAsia"/>
      <w:b/>
      <w:color w:val="000000"/>
      <w:sz w:val="48"/>
      <w:szCs w:val="48"/>
      <w:u w:val="none"/>
    </w:rPr>
  </w:style>
  <w:style w:type="paragraph" w:customStyle="1" w:styleId="Default">
    <w:name w:val="Default"/>
    <w:qFormat/>
    <w:rsid w:val="00D70B31"/>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3Char">
    <w:name w:val="标题 3 Char"/>
    <w:basedOn w:val="a0"/>
    <w:link w:val="3"/>
    <w:uiPriority w:val="9"/>
    <w:rsid w:val="001B5CA1"/>
    <w:rPr>
      <w:rFonts w:ascii="Times New Roman" w:eastAsia="宋体" w:hAnsi="Times New Roman" w:cs="Times New Roman"/>
      <w:b/>
      <w:bCs/>
      <w:kern w:val="0"/>
      <w:sz w:val="28"/>
      <w:szCs w:val="20"/>
    </w:rPr>
  </w:style>
  <w:style w:type="table" w:styleId="aa">
    <w:name w:val="Table Grid"/>
    <w:basedOn w:val="a1"/>
    <w:qFormat/>
    <w:rsid w:val="001B5CA1"/>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6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FAF1-0DDC-4403-BBFA-AF2B9E59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6</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中国农业工程学会综合办公室</cp:lastModifiedBy>
  <cp:revision>106</cp:revision>
  <cp:lastPrinted>2023-04-12T05:57:00Z</cp:lastPrinted>
  <dcterms:created xsi:type="dcterms:W3CDTF">2022-05-21T06:24:00Z</dcterms:created>
  <dcterms:modified xsi:type="dcterms:W3CDTF">2023-04-12T06:14:00Z</dcterms:modified>
</cp:coreProperties>
</file>